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AC" w:rsidRPr="00EF3E96" w:rsidRDefault="00AE42AC" w:rsidP="006348C4">
      <w:pPr>
        <w:tabs>
          <w:tab w:val="left" w:pos="3680"/>
        </w:tabs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551"/>
        <w:gridCol w:w="284"/>
        <w:gridCol w:w="3372"/>
      </w:tblGrid>
      <w:tr w:rsidR="00727112" w:rsidTr="007B346B">
        <w:trPr>
          <w:trHeight w:val="324"/>
        </w:trPr>
        <w:tc>
          <w:tcPr>
            <w:tcW w:w="2551" w:type="dxa"/>
          </w:tcPr>
          <w:p w:rsidR="00727112" w:rsidRDefault="0072711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</w:tcPr>
          <w:p w:rsidR="00727112" w:rsidRDefault="0072711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372" w:type="dxa"/>
          </w:tcPr>
          <w:p w:rsidR="00727112" w:rsidRPr="00BB7680" w:rsidRDefault="00727112">
            <w:pPr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ARI NURLIA</w:t>
            </w:r>
          </w:p>
        </w:tc>
      </w:tr>
      <w:tr w:rsidR="00727112" w:rsidTr="000F31E5">
        <w:trPr>
          <w:trHeight w:val="120"/>
        </w:trPr>
        <w:tc>
          <w:tcPr>
            <w:tcW w:w="2551" w:type="dxa"/>
          </w:tcPr>
          <w:p w:rsidR="00727112" w:rsidRDefault="0072711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:rsidR="00727112" w:rsidRDefault="00727112" w:rsidP="0038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372" w:type="dxa"/>
          </w:tcPr>
          <w:p w:rsidR="00727112" w:rsidRPr="00BB7680" w:rsidRDefault="00727112" w:rsidP="00BB7680">
            <w:pPr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  <w:lang w:val="id-ID"/>
              </w:rPr>
              <w:t>9840104 200901 2 008</w:t>
            </w:r>
          </w:p>
        </w:tc>
      </w:tr>
      <w:tr w:rsidR="00727112" w:rsidTr="000F31E5">
        <w:trPr>
          <w:trHeight w:val="120"/>
        </w:trPr>
        <w:tc>
          <w:tcPr>
            <w:tcW w:w="2551" w:type="dxa"/>
          </w:tcPr>
          <w:p w:rsidR="00727112" w:rsidRDefault="0072711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Tempat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Tanggal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84" w:type="dxa"/>
          </w:tcPr>
          <w:p w:rsidR="00727112" w:rsidRDefault="00727112" w:rsidP="0038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372" w:type="dxa"/>
          </w:tcPr>
          <w:p w:rsidR="00727112" w:rsidRPr="00BB7680" w:rsidRDefault="00727112" w:rsidP="00BB7680">
            <w:pPr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Bogor, 4 Januari 1984</w:t>
            </w:r>
          </w:p>
        </w:tc>
      </w:tr>
      <w:tr w:rsidR="00727112" w:rsidTr="000F31E5">
        <w:trPr>
          <w:trHeight w:val="120"/>
        </w:trPr>
        <w:tc>
          <w:tcPr>
            <w:tcW w:w="2551" w:type="dxa"/>
          </w:tcPr>
          <w:p w:rsidR="00727112" w:rsidRDefault="0072711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84" w:type="dxa"/>
          </w:tcPr>
          <w:p w:rsidR="00727112" w:rsidRDefault="00727112" w:rsidP="0038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372" w:type="dxa"/>
          </w:tcPr>
          <w:p w:rsidR="00727112" w:rsidRPr="00BB7680" w:rsidRDefault="00727112">
            <w:pPr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Jl. Anggur Blok DH No-6 Komplek Kehutanan 3, Maskarebet, Palembang</w:t>
            </w:r>
          </w:p>
        </w:tc>
      </w:tr>
      <w:tr w:rsidR="00727112" w:rsidTr="000F31E5">
        <w:trPr>
          <w:trHeight w:val="120"/>
        </w:trPr>
        <w:tc>
          <w:tcPr>
            <w:tcW w:w="2551" w:type="dxa"/>
          </w:tcPr>
          <w:p w:rsidR="00727112" w:rsidRDefault="0072711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84" w:type="dxa"/>
          </w:tcPr>
          <w:p w:rsidR="00727112" w:rsidRDefault="00727112" w:rsidP="0038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372" w:type="dxa"/>
          </w:tcPr>
          <w:p w:rsidR="00727112" w:rsidRDefault="0072711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Balai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Kehutanan</w:t>
            </w:r>
            <w:proofErr w:type="spellEnd"/>
          </w:p>
        </w:tc>
      </w:tr>
      <w:tr w:rsidR="00727112" w:rsidTr="000F31E5">
        <w:trPr>
          <w:trHeight w:val="120"/>
        </w:trPr>
        <w:tc>
          <w:tcPr>
            <w:tcW w:w="2551" w:type="dxa"/>
          </w:tcPr>
          <w:p w:rsidR="00727112" w:rsidRDefault="0072711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284" w:type="dxa"/>
          </w:tcPr>
          <w:p w:rsidR="00727112" w:rsidRDefault="00727112" w:rsidP="0038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372" w:type="dxa"/>
          </w:tcPr>
          <w:p w:rsidR="00727112" w:rsidRDefault="00727112" w:rsidP="00BB76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ari_nurlia@yah</w:t>
            </w:r>
            <w:r w:rsidRPr="0038401E">
              <w:rPr>
                <w:rFonts w:asciiTheme="majorHAnsi" w:hAnsiTheme="majorHAnsi"/>
                <w:sz w:val="24"/>
                <w:szCs w:val="24"/>
              </w:rPr>
              <w:t>oo.com</w:t>
            </w:r>
          </w:p>
        </w:tc>
      </w:tr>
      <w:tr w:rsidR="00727112" w:rsidTr="000F31E5">
        <w:trPr>
          <w:trHeight w:val="120"/>
        </w:trPr>
        <w:tc>
          <w:tcPr>
            <w:tcW w:w="2551" w:type="dxa"/>
          </w:tcPr>
          <w:p w:rsidR="00727112" w:rsidRDefault="0072711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Jabatan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284" w:type="dxa"/>
          </w:tcPr>
          <w:p w:rsidR="00727112" w:rsidRDefault="00727112" w:rsidP="0038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372" w:type="dxa"/>
          </w:tcPr>
          <w:p w:rsidR="00727112" w:rsidRDefault="0072711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Peneliti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Pertama</w:t>
            </w:r>
            <w:proofErr w:type="spellEnd"/>
          </w:p>
        </w:tc>
      </w:tr>
      <w:tr w:rsidR="00727112" w:rsidTr="000F31E5">
        <w:trPr>
          <w:trHeight w:val="120"/>
        </w:trPr>
        <w:tc>
          <w:tcPr>
            <w:tcW w:w="2551" w:type="dxa"/>
          </w:tcPr>
          <w:p w:rsidR="00727112" w:rsidRDefault="0072711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Bidang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Kepakaran</w:t>
            </w:r>
            <w:proofErr w:type="spellEnd"/>
          </w:p>
        </w:tc>
        <w:tc>
          <w:tcPr>
            <w:tcW w:w="284" w:type="dxa"/>
          </w:tcPr>
          <w:p w:rsidR="00727112" w:rsidRDefault="00727112" w:rsidP="0038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372" w:type="dxa"/>
          </w:tcPr>
          <w:p w:rsidR="00727112" w:rsidRPr="00BB7680" w:rsidRDefault="00727112" w:rsidP="00BB7680">
            <w:pPr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Sosiologi Kehutanan</w:t>
            </w:r>
          </w:p>
        </w:tc>
      </w:tr>
      <w:tr w:rsidR="00727112" w:rsidTr="000F31E5">
        <w:trPr>
          <w:trHeight w:val="120"/>
        </w:trPr>
        <w:tc>
          <w:tcPr>
            <w:tcW w:w="2551" w:type="dxa"/>
          </w:tcPr>
          <w:p w:rsidR="00727112" w:rsidRDefault="00727112" w:rsidP="00EF3E9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Bidang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4" w:type="dxa"/>
          </w:tcPr>
          <w:p w:rsidR="00727112" w:rsidRDefault="00727112" w:rsidP="0038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372" w:type="dxa"/>
          </w:tcPr>
          <w:p w:rsidR="00727112" w:rsidRPr="00BB7680" w:rsidRDefault="00727112">
            <w:pPr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Sosiologi kehutanan</w:t>
            </w:r>
          </w:p>
        </w:tc>
      </w:tr>
      <w:tr w:rsidR="00727112" w:rsidTr="000F31E5">
        <w:trPr>
          <w:trHeight w:val="120"/>
        </w:trPr>
        <w:tc>
          <w:tcPr>
            <w:tcW w:w="2551" w:type="dxa"/>
          </w:tcPr>
          <w:p w:rsidR="00727112" w:rsidRDefault="0072711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Disiplin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284" w:type="dxa"/>
          </w:tcPr>
          <w:p w:rsidR="00727112" w:rsidRDefault="00727112" w:rsidP="0038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372" w:type="dxa"/>
          </w:tcPr>
          <w:p w:rsidR="00727112" w:rsidRPr="00BB7680" w:rsidRDefault="00727112">
            <w:pPr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  <w:lang w:val="id-ID"/>
              </w:rPr>
              <w:t>Manajemen Hutan</w:t>
            </w:r>
          </w:p>
        </w:tc>
      </w:tr>
      <w:tr w:rsidR="00727112" w:rsidTr="007B346B">
        <w:trPr>
          <w:trHeight w:val="63"/>
        </w:trPr>
        <w:tc>
          <w:tcPr>
            <w:tcW w:w="2551" w:type="dxa"/>
          </w:tcPr>
          <w:p w:rsidR="00727112" w:rsidRDefault="0072711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Pangkat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284" w:type="dxa"/>
          </w:tcPr>
          <w:p w:rsidR="00727112" w:rsidRDefault="00727112" w:rsidP="0038401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372" w:type="dxa"/>
          </w:tcPr>
          <w:p w:rsidR="00727112" w:rsidRPr="00BB7680" w:rsidRDefault="00727112">
            <w:pPr>
              <w:rPr>
                <w:rFonts w:asciiTheme="majorHAnsi" w:hAnsiTheme="majorHAns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PenataMuda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/ III </w:t>
            </w:r>
            <w:r>
              <w:rPr>
                <w:rFonts w:asciiTheme="majorHAnsi" w:hAnsiTheme="majorHAnsi"/>
                <w:sz w:val="24"/>
                <w:szCs w:val="24"/>
                <w:lang w:val="id-ID"/>
              </w:rPr>
              <w:t>a</w:t>
            </w:r>
          </w:p>
        </w:tc>
      </w:tr>
    </w:tbl>
    <w:p w:rsidR="00632107" w:rsidRDefault="00632107" w:rsidP="002354AE">
      <w:pPr>
        <w:jc w:val="both"/>
        <w:rPr>
          <w:rFonts w:asciiTheme="majorHAnsi" w:hAnsiTheme="majorHAnsi"/>
          <w:sz w:val="24"/>
          <w:szCs w:val="24"/>
          <w:lang w:val="id-ID"/>
        </w:rPr>
      </w:pPr>
    </w:p>
    <w:p w:rsidR="0038401E" w:rsidRDefault="00632107" w:rsidP="002354AE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Lulus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pada</w:t>
      </w:r>
      <w:proofErr w:type="spellEnd"/>
      <w:r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>
        <w:rPr>
          <w:rFonts w:asciiTheme="majorHAnsi" w:hAnsiTheme="majorHAnsi"/>
          <w:sz w:val="24"/>
          <w:szCs w:val="24"/>
        </w:rPr>
        <w:t xml:space="preserve"> 20</w:t>
      </w:r>
      <w:r>
        <w:rPr>
          <w:rFonts w:asciiTheme="majorHAnsi" w:hAnsiTheme="majorHAnsi"/>
          <w:sz w:val="24"/>
          <w:szCs w:val="24"/>
          <w:lang w:val="id-ID"/>
        </w:rPr>
        <w:t xml:space="preserve">06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Jurusan</w:t>
      </w:r>
      <w:proofErr w:type="spellEnd"/>
      <w:r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Manajemen</w:t>
      </w:r>
      <w:proofErr w:type="spellEnd"/>
      <w:r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Hutan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Fakultas</w:t>
      </w:r>
      <w:proofErr w:type="spellEnd"/>
      <w:r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Kehutanan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Institut</w:t>
      </w:r>
      <w:proofErr w:type="spellEnd"/>
      <w:r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Pertanian</w:t>
      </w:r>
      <w:proofErr w:type="spellEnd"/>
      <w:r>
        <w:rPr>
          <w:rFonts w:asciiTheme="majorHAnsi" w:hAnsiTheme="majorHAnsi"/>
          <w:sz w:val="24"/>
          <w:szCs w:val="24"/>
        </w:rPr>
        <w:t xml:space="preserve"> Bogor (IPB).</w:t>
      </w:r>
      <w:r w:rsidR="000561FB">
        <w:rPr>
          <w:rFonts w:asciiTheme="majorHAnsi" w:hAnsiTheme="majorHAnsi"/>
          <w:sz w:val="24"/>
          <w:szCs w:val="24"/>
          <w:lang w:val="id-ID"/>
        </w:rPr>
        <w:t xml:space="preserve"> Bekerja di HTI milik korea hingga tahun 2009 dan mulai bergabung</w:t>
      </w:r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0E628A">
        <w:rPr>
          <w:rFonts w:asciiTheme="majorHAnsi" w:hAnsiTheme="majorHAnsi"/>
          <w:sz w:val="24"/>
          <w:szCs w:val="24"/>
        </w:rPr>
        <w:t>di</w:t>
      </w:r>
      <w:proofErr w:type="spellEnd"/>
      <w:r w:rsidR="000E62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E628A">
        <w:rPr>
          <w:rFonts w:asciiTheme="majorHAnsi" w:hAnsiTheme="majorHAnsi"/>
          <w:sz w:val="24"/>
          <w:szCs w:val="24"/>
        </w:rPr>
        <w:t>Badan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0E628A">
        <w:rPr>
          <w:rFonts w:asciiTheme="majorHAnsi" w:hAnsiTheme="majorHAnsi"/>
          <w:sz w:val="24"/>
          <w:szCs w:val="24"/>
        </w:rPr>
        <w:t>Litbang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0E628A">
        <w:rPr>
          <w:rFonts w:asciiTheme="majorHAnsi" w:hAnsiTheme="majorHAnsi"/>
          <w:sz w:val="24"/>
          <w:szCs w:val="24"/>
        </w:rPr>
        <w:t>Kehutanan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38401E">
        <w:rPr>
          <w:rFonts w:asciiTheme="majorHAnsi" w:hAnsiTheme="majorHAnsi"/>
          <w:sz w:val="24"/>
          <w:szCs w:val="24"/>
        </w:rPr>
        <w:t>sebagai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38401E">
        <w:rPr>
          <w:rFonts w:asciiTheme="majorHAnsi" w:hAnsiTheme="majorHAnsi"/>
          <w:sz w:val="24"/>
          <w:szCs w:val="24"/>
        </w:rPr>
        <w:t>calon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38401E">
        <w:rPr>
          <w:rFonts w:asciiTheme="majorHAnsi" w:hAnsiTheme="majorHAnsi"/>
          <w:sz w:val="24"/>
          <w:szCs w:val="24"/>
        </w:rPr>
        <w:t>peneliti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38401E">
        <w:rPr>
          <w:rFonts w:asciiTheme="majorHAnsi" w:hAnsiTheme="majorHAnsi"/>
          <w:sz w:val="24"/>
          <w:szCs w:val="24"/>
        </w:rPr>
        <w:t>pada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38401E">
        <w:rPr>
          <w:rFonts w:asciiTheme="majorHAnsi" w:hAnsiTheme="majorHAnsi"/>
          <w:sz w:val="24"/>
          <w:szCs w:val="24"/>
        </w:rPr>
        <w:t>Balai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38401E">
        <w:rPr>
          <w:rFonts w:asciiTheme="majorHAnsi" w:hAnsiTheme="majorHAnsi"/>
          <w:sz w:val="24"/>
          <w:szCs w:val="24"/>
        </w:rPr>
        <w:t>Pe</w:t>
      </w:r>
      <w:r w:rsidR="008646D2">
        <w:rPr>
          <w:rFonts w:asciiTheme="majorHAnsi" w:hAnsiTheme="majorHAnsi"/>
          <w:sz w:val="24"/>
          <w:szCs w:val="24"/>
        </w:rPr>
        <w:t>nelitian</w:t>
      </w:r>
      <w:proofErr w:type="spellEnd"/>
      <w:r w:rsidR="00470B09">
        <w:rPr>
          <w:rFonts w:asciiTheme="majorHAnsi" w:hAnsiTheme="majorHAnsi"/>
          <w:sz w:val="24"/>
          <w:szCs w:val="24"/>
          <w:lang w:val="id-ID"/>
        </w:rPr>
        <w:t xml:space="preserve"> Kehutanan Palembang </w:t>
      </w:r>
      <w:r w:rsidR="000561FB">
        <w:rPr>
          <w:rFonts w:asciiTheme="majorHAnsi" w:hAnsiTheme="majorHAnsi"/>
          <w:sz w:val="24"/>
          <w:szCs w:val="24"/>
          <w:lang w:val="id-ID"/>
        </w:rPr>
        <w:t>sejak</w:t>
      </w:r>
      <w:r>
        <w:rPr>
          <w:rFonts w:asciiTheme="majorHAnsi" w:hAnsiTheme="majorHAnsi"/>
          <w:sz w:val="24"/>
          <w:szCs w:val="24"/>
          <w:lang w:val="id-ID"/>
        </w:rPr>
        <w:t xml:space="preserve"> </w:t>
      </w:r>
      <w:r w:rsidR="000561FB">
        <w:rPr>
          <w:rFonts w:asciiTheme="majorHAnsi" w:hAnsiTheme="majorHAnsi"/>
          <w:sz w:val="24"/>
          <w:szCs w:val="24"/>
          <w:lang w:val="id-ID"/>
        </w:rPr>
        <w:t>Mei 2009, kemudian d</w:t>
      </w:r>
      <w:r w:rsidR="002354AE">
        <w:rPr>
          <w:rFonts w:asciiTheme="majorHAnsi" w:hAnsiTheme="majorHAnsi"/>
          <w:sz w:val="24"/>
          <w:szCs w:val="24"/>
          <w:lang w:val="id-ID"/>
        </w:rPr>
        <w:t xml:space="preserve">iangkat </w:t>
      </w:r>
      <w:proofErr w:type="spellStart"/>
      <w:r w:rsidR="0038401E">
        <w:rPr>
          <w:rFonts w:asciiTheme="majorHAnsi" w:hAnsiTheme="majorHAnsi"/>
          <w:sz w:val="24"/>
          <w:szCs w:val="24"/>
        </w:rPr>
        <w:t>menjadi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38401E">
        <w:rPr>
          <w:rFonts w:asciiTheme="majorHAnsi" w:hAnsiTheme="majorHAnsi"/>
          <w:sz w:val="24"/>
          <w:szCs w:val="24"/>
        </w:rPr>
        <w:t>Peneliti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r w:rsidR="002354AE">
        <w:rPr>
          <w:rFonts w:asciiTheme="majorHAnsi" w:hAnsiTheme="majorHAnsi"/>
          <w:sz w:val="24"/>
          <w:szCs w:val="24"/>
          <w:lang w:val="id-ID"/>
        </w:rPr>
        <w:t>pertama</w:t>
      </w:r>
      <w:r>
        <w:rPr>
          <w:rFonts w:asciiTheme="majorHAnsi" w:hAnsiTheme="majorHAnsi"/>
          <w:sz w:val="24"/>
          <w:szCs w:val="24"/>
          <w:lang w:val="id-ID"/>
        </w:rPr>
        <w:t xml:space="preserve"> pada bulan Juli 2010.</w:t>
      </w:r>
    </w:p>
    <w:p w:rsidR="00EF3E96" w:rsidRDefault="00EF3E96" w:rsidP="002354AE">
      <w:pPr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Penelitian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dilakukan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r w:rsidR="002354AE">
        <w:rPr>
          <w:rFonts w:asciiTheme="majorHAnsi" w:hAnsiTheme="majorHAnsi"/>
          <w:sz w:val="24"/>
          <w:szCs w:val="24"/>
          <w:lang w:val="id-ID"/>
        </w:rPr>
        <w:t>di</w:t>
      </w:r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bidang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r w:rsidR="002354AE">
        <w:rPr>
          <w:rFonts w:asciiTheme="majorHAnsi" w:hAnsiTheme="majorHAnsi"/>
          <w:sz w:val="24"/>
          <w:szCs w:val="24"/>
        </w:rPr>
        <w:t>so</w:t>
      </w:r>
      <w:r w:rsidR="002354AE">
        <w:rPr>
          <w:rFonts w:asciiTheme="majorHAnsi" w:hAnsiTheme="majorHAnsi"/>
          <w:sz w:val="24"/>
          <w:szCs w:val="24"/>
          <w:lang w:val="id-ID"/>
        </w:rPr>
        <w:t>s</w:t>
      </w:r>
      <w:proofErr w:type="spellStart"/>
      <w:r w:rsidR="00BB7680">
        <w:rPr>
          <w:rFonts w:asciiTheme="majorHAnsi" w:hAnsiTheme="majorHAnsi"/>
          <w:sz w:val="24"/>
          <w:szCs w:val="24"/>
        </w:rPr>
        <w:t>ial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6348C4">
        <w:rPr>
          <w:rFonts w:asciiTheme="majorHAnsi" w:hAnsiTheme="majorHAnsi"/>
          <w:sz w:val="24"/>
          <w:szCs w:val="24"/>
        </w:rPr>
        <w:t>ekonomi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6348C4">
        <w:rPr>
          <w:rFonts w:asciiTheme="majorHAnsi" w:hAnsiTheme="majorHAnsi"/>
          <w:sz w:val="24"/>
          <w:szCs w:val="24"/>
        </w:rPr>
        <w:t>kehutanan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6348C4">
        <w:rPr>
          <w:rFonts w:asciiTheme="majorHAnsi" w:hAnsiTheme="majorHAnsi"/>
          <w:sz w:val="24"/>
          <w:szCs w:val="24"/>
        </w:rPr>
        <w:t>dengan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6348C4">
        <w:rPr>
          <w:rFonts w:asciiTheme="majorHAnsi" w:hAnsiTheme="majorHAnsi"/>
          <w:sz w:val="24"/>
          <w:szCs w:val="24"/>
        </w:rPr>
        <w:t>bidang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6348C4">
        <w:rPr>
          <w:rFonts w:asciiTheme="majorHAnsi" w:hAnsiTheme="majorHAnsi"/>
          <w:sz w:val="24"/>
          <w:szCs w:val="24"/>
        </w:rPr>
        <w:t>penelitian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r w:rsidR="000469CB">
        <w:rPr>
          <w:rFonts w:asciiTheme="majorHAnsi" w:hAnsiTheme="majorHAnsi"/>
          <w:sz w:val="24"/>
          <w:szCs w:val="24"/>
        </w:rPr>
        <w:t>so</w:t>
      </w:r>
      <w:r w:rsidR="000469CB">
        <w:rPr>
          <w:rFonts w:asciiTheme="majorHAnsi" w:hAnsiTheme="majorHAnsi"/>
          <w:sz w:val="24"/>
          <w:szCs w:val="24"/>
          <w:lang w:val="id-ID"/>
        </w:rPr>
        <w:t>s</w:t>
      </w:r>
      <w:proofErr w:type="spellStart"/>
      <w:r w:rsidR="00BB7680">
        <w:rPr>
          <w:rFonts w:asciiTheme="majorHAnsi" w:hAnsiTheme="majorHAnsi"/>
          <w:sz w:val="24"/>
          <w:szCs w:val="24"/>
        </w:rPr>
        <w:t>ial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6348C4">
        <w:rPr>
          <w:rFonts w:asciiTheme="majorHAnsi" w:hAnsiTheme="majorHAnsi"/>
          <w:sz w:val="24"/>
          <w:szCs w:val="24"/>
        </w:rPr>
        <w:t>dan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6348C4">
        <w:rPr>
          <w:rFonts w:asciiTheme="majorHAnsi" w:hAnsiTheme="majorHAnsi"/>
          <w:sz w:val="24"/>
          <w:szCs w:val="24"/>
        </w:rPr>
        <w:t>kebijakan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6348C4">
        <w:rPr>
          <w:rFonts w:asciiTheme="majorHAnsi" w:hAnsiTheme="majorHAnsi"/>
          <w:sz w:val="24"/>
          <w:szCs w:val="24"/>
        </w:rPr>
        <w:t>pengembangan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6348C4">
        <w:rPr>
          <w:rFonts w:asciiTheme="majorHAnsi" w:hAnsiTheme="majorHAnsi"/>
          <w:sz w:val="24"/>
          <w:szCs w:val="24"/>
        </w:rPr>
        <w:t>hutan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6348C4">
        <w:rPr>
          <w:rFonts w:asciiTheme="majorHAnsi" w:hAnsiTheme="majorHAnsi"/>
          <w:sz w:val="24"/>
          <w:szCs w:val="24"/>
        </w:rPr>
        <w:t>khusu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>s</w:t>
      </w:r>
      <w:proofErr w:type="spellStart"/>
      <w:r w:rsidR="006348C4">
        <w:rPr>
          <w:rFonts w:asciiTheme="majorHAnsi" w:hAnsiTheme="majorHAnsi"/>
          <w:sz w:val="24"/>
          <w:szCs w:val="24"/>
        </w:rPr>
        <w:t>nya</w:t>
      </w:r>
      <w:proofErr w:type="spellEnd"/>
      <w:r w:rsidR="006348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48C4">
        <w:rPr>
          <w:rFonts w:asciiTheme="majorHAnsi" w:hAnsiTheme="majorHAnsi"/>
          <w:sz w:val="24"/>
          <w:szCs w:val="24"/>
        </w:rPr>
        <w:t>agroforestry</w:t>
      </w:r>
      <w:proofErr w:type="spellEnd"/>
      <w:r w:rsidR="006348C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48C4">
        <w:rPr>
          <w:rFonts w:asciiTheme="majorHAnsi" w:hAnsiTheme="majorHAnsi"/>
          <w:sz w:val="24"/>
          <w:szCs w:val="24"/>
        </w:rPr>
        <w:t>di</w:t>
      </w:r>
      <w:proofErr w:type="spellEnd"/>
      <w:r w:rsidR="006348C4">
        <w:rPr>
          <w:rFonts w:asciiTheme="majorHAnsi" w:hAnsiTheme="majorHAnsi"/>
          <w:sz w:val="24"/>
          <w:szCs w:val="24"/>
        </w:rPr>
        <w:t xml:space="preserve"> Sumatera Selatan </w:t>
      </w:r>
      <w:proofErr w:type="spellStart"/>
      <w:r w:rsidR="006348C4">
        <w:rPr>
          <w:rFonts w:asciiTheme="majorHAnsi" w:hAnsiTheme="majorHAnsi"/>
          <w:sz w:val="24"/>
          <w:szCs w:val="24"/>
        </w:rPr>
        <w:t>dan</w:t>
      </w:r>
      <w:proofErr w:type="spellEnd"/>
      <w:r w:rsidR="006348C4">
        <w:rPr>
          <w:rFonts w:asciiTheme="majorHAnsi" w:hAnsiTheme="majorHAnsi"/>
          <w:sz w:val="24"/>
          <w:szCs w:val="24"/>
        </w:rPr>
        <w:t xml:space="preserve"> Bengkulu.</w:t>
      </w:r>
      <w:proofErr w:type="gramEnd"/>
      <w:r w:rsidR="006348C4">
        <w:rPr>
          <w:rFonts w:asciiTheme="majorHAnsi" w:hAnsiTheme="majorHAnsi"/>
          <w:sz w:val="24"/>
          <w:szCs w:val="24"/>
        </w:rPr>
        <w:t xml:space="preserve"> </w:t>
      </w:r>
    </w:p>
    <w:p w:rsidR="007B7B71" w:rsidRDefault="00EF3E96" w:rsidP="002354A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Pelatihan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kegiatan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ilmiah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terkait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kompetensi</w:t>
      </w:r>
      <w:proofErr w:type="spellEnd"/>
      <w:r>
        <w:rPr>
          <w:rFonts w:asciiTheme="majorHAnsi" w:hAnsiTheme="majorHAnsi"/>
          <w:sz w:val="24"/>
          <w:szCs w:val="24"/>
        </w:rPr>
        <w:t xml:space="preserve"> y</w:t>
      </w:r>
      <w:r w:rsidR="007B7B71">
        <w:rPr>
          <w:rFonts w:asciiTheme="majorHAnsi" w:hAnsiTheme="majorHAnsi"/>
          <w:sz w:val="24"/>
          <w:szCs w:val="24"/>
        </w:rPr>
        <w:t xml:space="preserve">ang </w:t>
      </w:r>
      <w:proofErr w:type="spellStart"/>
      <w:r w:rsidR="007B7B71">
        <w:rPr>
          <w:rFonts w:asciiTheme="majorHAnsi" w:hAnsiTheme="majorHAnsi"/>
          <w:sz w:val="24"/>
          <w:szCs w:val="24"/>
        </w:rPr>
        <w:t>pernah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7B7B71">
        <w:rPr>
          <w:rFonts w:asciiTheme="majorHAnsi" w:hAnsiTheme="majorHAnsi"/>
          <w:sz w:val="24"/>
          <w:szCs w:val="24"/>
        </w:rPr>
        <w:t>diikuti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7B7B71">
        <w:rPr>
          <w:rFonts w:asciiTheme="majorHAnsi" w:hAnsiTheme="majorHAnsi"/>
          <w:sz w:val="24"/>
          <w:szCs w:val="24"/>
        </w:rPr>
        <w:t>antara</w:t>
      </w:r>
      <w:proofErr w:type="spellEnd"/>
      <w:r w:rsidR="007B7B71">
        <w:rPr>
          <w:rFonts w:asciiTheme="majorHAnsi" w:hAnsiTheme="majorHAnsi"/>
          <w:sz w:val="24"/>
          <w:szCs w:val="24"/>
        </w:rPr>
        <w:t xml:space="preserve"> lain:</w:t>
      </w:r>
      <w:r w:rsidR="0018623E">
        <w:rPr>
          <w:rFonts w:asciiTheme="majorHAnsi" w:hAnsiTheme="majorHAnsi"/>
          <w:sz w:val="24"/>
          <w:szCs w:val="24"/>
        </w:rPr>
        <w:t xml:space="preserve"> </w:t>
      </w:r>
      <w:r w:rsidR="001B59C1">
        <w:rPr>
          <w:rFonts w:asciiTheme="majorHAnsi" w:hAnsiTheme="majorHAnsi"/>
          <w:sz w:val="24"/>
          <w:szCs w:val="24"/>
          <w:lang w:val="id-ID"/>
        </w:rPr>
        <w:t xml:space="preserve">Pelatihan Rapid Land Tenure Assesment (RATA) yang diadakan oleh ICRAF bekerja </w:t>
      </w:r>
      <w:proofErr w:type="gramStart"/>
      <w:r w:rsidR="001B59C1">
        <w:rPr>
          <w:rFonts w:asciiTheme="majorHAnsi" w:hAnsiTheme="majorHAnsi"/>
          <w:sz w:val="24"/>
          <w:szCs w:val="24"/>
          <w:lang w:val="id-ID"/>
        </w:rPr>
        <w:t>sama</w:t>
      </w:r>
      <w:proofErr w:type="gramEnd"/>
      <w:r w:rsidR="001B59C1">
        <w:rPr>
          <w:rFonts w:asciiTheme="majorHAnsi" w:hAnsiTheme="majorHAnsi"/>
          <w:sz w:val="24"/>
          <w:szCs w:val="24"/>
          <w:lang w:val="id-ID"/>
        </w:rPr>
        <w:t xml:space="preserve"> de</w:t>
      </w:r>
      <w:r w:rsidR="00584654">
        <w:rPr>
          <w:rFonts w:asciiTheme="majorHAnsi" w:hAnsiTheme="majorHAnsi"/>
          <w:sz w:val="24"/>
          <w:szCs w:val="24"/>
          <w:lang w:val="id-ID"/>
        </w:rPr>
        <w:t>ngan Puslitsosek pada tahun 2010</w:t>
      </w:r>
      <w:r w:rsidR="001B59C1">
        <w:rPr>
          <w:rFonts w:asciiTheme="majorHAnsi" w:hAnsiTheme="majorHAnsi"/>
          <w:sz w:val="24"/>
          <w:szCs w:val="24"/>
          <w:lang w:val="id-ID"/>
        </w:rPr>
        <w:t>.</w:t>
      </w:r>
    </w:p>
    <w:p w:rsidR="00EF3E96" w:rsidRPr="00646472" w:rsidRDefault="00456B99" w:rsidP="002354AE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646472">
        <w:rPr>
          <w:rFonts w:asciiTheme="majorHAnsi" w:hAnsiTheme="majorHAnsi"/>
          <w:sz w:val="24"/>
          <w:szCs w:val="24"/>
        </w:rPr>
        <w:t>Sam</w:t>
      </w:r>
      <w:r w:rsidR="00EF3E96" w:rsidRPr="00646472">
        <w:rPr>
          <w:rFonts w:asciiTheme="majorHAnsi" w:hAnsiTheme="majorHAnsi"/>
          <w:sz w:val="24"/>
          <w:szCs w:val="24"/>
        </w:rPr>
        <w:t>p</w:t>
      </w:r>
      <w:r w:rsidRPr="00646472">
        <w:rPr>
          <w:rFonts w:asciiTheme="majorHAnsi" w:hAnsiTheme="majorHAnsi"/>
          <w:sz w:val="24"/>
          <w:szCs w:val="24"/>
        </w:rPr>
        <w:t>a</w:t>
      </w:r>
      <w:r w:rsidR="00EF3E96" w:rsidRPr="00646472">
        <w:rPr>
          <w:rFonts w:asciiTheme="majorHAnsi" w:hAnsiTheme="majorHAnsi"/>
          <w:sz w:val="24"/>
          <w:szCs w:val="24"/>
        </w:rPr>
        <w:t>i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EF3E96" w:rsidRPr="00646472">
        <w:rPr>
          <w:rFonts w:asciiTheme="majorHAnsi" w:hAnsiTheme="majorHAnsi"/>
          <w:sz w:val="24"/>
          <w:szCs w:val="24"/>
        </w:rPr>
        <w:t>dengan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EF3E96" w:rsidRPr="00646472">
        <w:rPr>
          <w:rFonts w:asciiTheme="majorHAnsi" w:hAnsiTheme="majorHAnsi"/>
          <w:sz w:val="24"/>
          <w:szCs w:val="24"/>
        </w:rPr>
        <w:t>saat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EF3E96" w:rsidRPr="00646472">
        <w:rPr>
          <w:rFonts w:asciiTheme="majorHAnsi" w:hAnsiTheme="majorHAnsi"/>
          <w:sz w:val="24"/>
          <w:szCs w:val="24"/>
        </w:rPr>
        <w:t>ini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EF3E96" w:rsidRPr="00646472">
        <w:rPr>
          <w:rFonts w:asciiTheme="majorHAnsi" w:hAnsiTheme="majorHAnsi"/>
          <w:sz w:val="24"/>
          <w:szCs w:val="24"/>
        </w:rPr>
        <w:t>telah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r w:rsidR="00EF3E96" w:rsidRPr="00646472">
        <w:rPr>
          <w:rFonts w:asciiTheme="majorHAnsi" w:hAnsiTheme="majorHAnsi"/>
          <w:sz w:val="24"/>
          <w:szCs w:val="24"/>
        </w:rPr>
        <w:t>men</w:t>
      </w:r>
      <w:r w:rsidR="001B59C1">
        <w:rPr>
          <w:rFonts w:asciiTheme="majorHAnsi" w:hAnsiTheme="majorHAnsi"/>
          <w:sz w:val="24"/>
          <w:szCs w:val="24"/>
          <w:lang w:val="id-ID"/>
        </w:rPr>
        <w:t>ulis</w:t>
      </w:r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7B7B71" w:rsidRPr="00646472">
        <w:rPr>
          <w:rFonts w:asciiTheme="majorHAnsi" w:hAnsiTheme="majorHAnsi"/>
          <w:sz w:val="24"/>
          <w:szCs w:val="24"/>
        </w:rPr>
        <w:t>beberapa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EF3E96" w:rsidRPr="00646472">
        <w:rPr>
          <w:rFonts w:asciiTheme="majorHAnsi" w:hAnsiTheme="majorHAnsi"/>
          <w:sz w:val="24"/>
          <w:szCs w:val="24"/>
        </w:rPr>
        <w:t>karya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EF3E96" w:rsidRPr="00646472">
        <w:rPr>
          <w:rFonts w:asciiTheme="majorHAnsi" w:hAnsiTheme="majorHAnsi"/>
          <w:sz w:val="24"/>
          <w:szCs w:val="24"/>
        </w:rPr>
        <w:t>tulis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EF3E96" w:rsidRPr="00646472">
        <w:rPr>
          <w:rFonts w:asciiTheme="majorHAnsi" w:hAnsiTheme="majorHAnsi"/>
          <w:sz w:val="24"/>
          <w:szCs w:val="24"/>
        </w:rPr>
        <w:t>ilmiah</w:t>
      </w:r>
      <w:proofErr w:type="spellEnd"/>
      <w:r w:rsidR="00EF3E96" w:rsidRPr="00646472">
        <w:rPr>
          <w:rFonts w:asciiTheme="majorHAnsi" w:hAnsiTheme="majorHAnsi"/>
          <w:sz w:val="24"/>
          <w:szCs w:val="24"/>
        </w:rPr>
        <w:t xml:space="preserve"> </w:t>
      </w:r>
      <w:r w:rsidR="001B59C1">
        <w:rPr>
          <w:rFonts w:asciiTheme="majorHAnsi" w:hAnsiTheme="majorHAnsi"/>
          <w:sz w:val="24"/>
          <w:szCs w:val="24"/>
          <w:lang w:val="id-ID"/>
        </w:rPr>
        <w:t xml:space="preserve">baik </w:t>
      </w:r>
      <w:r w:rsidR="00EF3E96" w:rsidRPr="00646472">
        <w:rPr>
          <w:rFonts w:asciiTheme="majorHAnsi" w:hAnsiTheme="majorHAnsi"/>
          <w:sz w:val="24"/>
          <w:szCs w:val="24"/>
        </w:rPr>
        <w:t xml:space="preserve">yang </w:t>
      </w:r>
      <w:r w:rsidR="001B59C1">
        <w:rPr>
          <w:rFonts w:asciiTheme="majorHAnsi" w:hAnsiTheme="majorHAnsi"/>
          <w:sz w:val="24"/>
          <w:szCs w:val="24"/>
          <w:lang w:val="id-ID"/>
        </w:rPr>
        <w:t xml:space="preserve">telah </w:t>
      </w:r>
      <w:r w:rsidR="00D1571F">
        <w:rPr>
          <w:rFonts w:asciiTheme="majorHAnsi" w:hAnsiTheme="majorHAnsi"/>
          <w:sz w:val="24"/>
          <w:szCs w:val="24"/>
          <w:lang w:val="id-ID"/>
        </w:rPr>
        <w:t xml:space="preserve">maupun </w:t>
      </w:r>
      <w:proofErr w:type="gramStart"/>
      <w:r w:rsidR="00D1571F">
        <w:rPr>
          <w:rFonts w:asciiTheme="majorHAnsi" w:hAnsiTheme="majorHAnsi"/>
          <w:sz w:val="24"/>
          <w:szCs w:val="24"/>
          <w:lang w:val="id-ID"/>
        </w:rPr>
        <w:t>akan</w:t>
      </w:r>
      <w:proofErr w:type="gramEnd"/>
      <w:r w:rsidR="00D1571F">
        <w:rPr>
          <w:rFonts w:asciiTheme="majorHAnsi" w:hAnsiTheme="majorHAnsi"/>
          <w:sz w:val="24"/>
          <w:szCs w:val="24"/>
          <w:lang w:val="id-ID"/>
        </w:rPr>
        <w:t xml:space="preserve"> diterbitkan pada berbagai</w:t>
      </w:r>
      <w:r w:rsidR="001B59C1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2354AE">
        <w:rPr>
          <w:rFonts w:asciiTheme="majorHAnsi" w:hAnsiTheme="majorHAnsi"/>
          <w:sz w:val="24"/>
          <w:szCs w:val="24"/>
        </w:rPr>
        <w:t>prosidin</w:t>
      </w:r>
      <w:proofErr w:type="spellEnd"/>
      <w:r w:rsidR="002354AE">
        <w:rPr>
          <w:rFonts w:asciiTheme="majorHAnsi" w:hAnsiTheme="majorHAnsi"/>
          <w:sz w:val="24"/>
          <w:szCs w:val="24"/>
          <w:lang w:val="id-ID"/>
        </w:rPr>
        <w:t xml:space="preserve">g </w:t>
      </w:r>
      <w:r w:rsidR="00D1571F">
        <w:rPr>
          <w:rFonts w:asciiTheme="majorHAnsi" w:hAnsiTheme="majorHAnsi"/>
          <w:sz w:val="24"/>
          <w:szCs w:val="24"/>
          <w:lang w:val="id-ID"/>
        </w:rPr>
        <w:t xml:space="preserve">dan </w:t>
      </w:r>
      <w:proofErr w:type="spellStart"/>
      <w:r w:rsidR="00646472" w:rsidRPr="00646472">
        <w:rPr>
          <w:rFonts w:asciiTheme="majorHAnsi" w:hAnsiTheme="majorHAnsi"/>
          <w:sz w:val="24"/>
          <w:szCs w:val="24"/>
        </w:rPr>
        <w:t>jurnal</w:t>
      </w:r>
      <w:proofErr w:type="spellEnd"/>
      <w:r w:rsidR="00BB7680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646472" w:rsidRPr="00646472">
        <w:rPr>
          <w:rFonts w:asciiTheme="majorHAnsi" w:hAnsiTheme="majorHAnsi"/>
          <w:sz w:val="24"/>
          <w:szCs w:val="24"/>
        </w:rPr>
        <w:t>nasional</w:t>
      </w:r>
      <w:proofErr w:type="spellEnd"/>
      <w:r w:rsidR="00EF3E96" w:rsidRPr="00646472">
        <w:rPr>
          <w:rFonts w:asciiTheme="majorHAnsi" w:hAnsiTheme="majorHAnsi"/>
          <w:sz w:val="24"/>
          <w:szCs w:val="24"/>
        </w:rPr>
        <w:t>.</w:t>
      </w:r>
    </w:p>
    <w:sectPr w:rsidR="00EF3E96" w:rsidRPr="00646472" w:rsidSect="00AE4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76" w:rsidRDefault="00B44676" w:rsidP="007B346B">
      <w:pPr>
        <w:spacing w:after="0" w:line="240" w:lineRule="auto"/>
      </w:pPr>
      <w:r>
        <w:separator/>
      </w:r>
    </w:p>
  </w:endnote>
  <w:endnote w:type="continuationSeparator" w:id="0">
    <w:p w:rsidR="00B44676" w:rsidRDefault="00B44676" w:rsidP="007B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76" w:rsidRDefault="00B44676" w:rsidP="007B346B">
      <w:pPr>
        <w:spacing w:after="0" w:line="240" w:lineRule="auto"/>
      </w:pPr>
      <w:r>
        <w:separator/>
      </w:r>
    </w:p>
  </w:footnote>
  <w:footnote w:type="continuationSeparator" w:id="0">
    <w:p w:rsidR="00B44676" w:rsidRDefault="00B44676" w:rsidP="007B3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3E96"/>
    <w:rsid w:val="000469CB"/>
    <w:rsid w:val="000561FB"/>
    <w:rsid w:val="000E628A"/>
    <w:rsid w:val="000F2694"/>
    <w:rsid w:val="000F31E5"/>
    <w:rsid w:val="0018623E"/>
    <w:rsid w:val="001B59C1"/>
    <w:rsid w:val="002354AE"/>
    <w:rsid w:val="00326855"/>
    <w:rsid w:val="0038401E"/>
    <w:rsid w:val="003C0B97"/>
    <w:rsid w:val="003F6CA6"/>
    <w:rsid w:val="00456B99"/>
    <w:rsid w:val="0046691A"/>
    <w:rsid w:val="00470B09"/>
    <w:rsid w:val="00584654"/>
    <w:rsid w:val="005C6408"/>
    <w:rsid w:val="005E4B8A"/>
    <w:rsid w:val="00632107"/>
    <w:rsid w:val="006348C4"/>
    <w:rsid w:val="00646472"/>
    <w:rsid w:val="00727112"/>
    <w:rsid w:val="00733A8D"/>
    <w:rsid w:val="007B346B"/>
    <w:rsid w:val="007B7B71"/>
    <w:rsid w:val="008646D2"/>
    <w:rsid w:val="00AC4ABC"/>
    <w:rsid w:val="00AE42AC"/>
    <w:rsid w:val="00B266A2"/>
    <w:rsid w:val="00B44676"/>
    <w:rsid w:val="00B832AA"/>
    <w:rsid w:val="00BB7680"/>
    <w:rsid w:val="00D1571F"/>
    <w:rsid w:val="00E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1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34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6B"/>
  </w:style>
  <w:style w:type="paragraph" w:styleId="Footer">
    <w:name w:val="footer"/>
    <w:basedOn w:val="Normal"/>
    <w:link w:val="FooterChar"/>
    <w:uiPriority w:val="99"/>
    <w:unhideWhenUsed/>
    <w:rsid w:val="007B34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Dyah Puspasari</cp:lastModifiedBy>
  <cp:revision>2</cp:revision>
  <dcterms:created xsi:type="dcterms:W3CDTF">2012-11-23T04:50:00Z</dcterms:created>
  <dcterms:modified xsi:type="dcterms:W3CDTF">2012-11-23T04:50:00Z</dcterms:modified>
</cp:coreProperties>
</file>